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C9B" w:rsidRPr="008B63B9" w:rsidRDefault="002B5C9B" w:rsidP="002B5C9B">
      <w:pPr>
        <w:ind w:left="4962" w:firstLine="0"/>
        <w:jc w:val="center"/>
        <w:rPr>
          <w:rFonts w:cs="Times New Roman"/>
          <w:color w:val="000000" w:themeColor="text1"/>
          <w:sz w:val="28"/>
          <w:szCs w:val="28"/>
        </w:rPr>
      </w:pPr>
      <w:r w:rsidRPr="008B63B9">
        <w:rPr>
          <w:rFonts w:cs="Times New Roman"/>
          <w:color w:val="000000" w:themeColor="text1"/>
          <w:sz w:val="28"/>
          <w:szCs w:val="28"/>
        </w:rPr>
        <w:t>Приложение</w:t>
      </w:r>
    </w:p>
    <w:p w:rsidR="002B5C9B" w:rsidRPr="002926B7" w:rsidRDefault="002B5C9B" w:rsidP="002B5C9B">
      <w:pPr>
        <w:ind w:left="4962" w:firstLine="0"/>
        <w:jc w:val="center"/>
        <w:rPr>
          <w:rFonts w:cs="Times New Roman"/>
          <w:color w:val="000000" w:themeColor="text1"/>
          <w:sz w:val="28"/>
          <w:szCs w:val="28"/>
        </w:rPr>
      </w:pPr>
      <w:r w:rsidRPr="002926B7">
        <w:rPr>
          <w:rFonts w:cs="Times New Roman"/>
          <w:color w:val="000000" w:themeColor="text1"/>
          <w:sz w:val="28"/>
          <w:szCs w:val="28"/>
        </w:rPr>
        <w:t>к Временному порядку</w:t>
      </w:r>
    </w:p>
    <w:p w:rsidR="002B5C9B" w:rsidRPr="002926B7" w:rsidRDefault="002B5C9B" w:rsidP="002B5C9B">
      <w:pPr>
        <w:ind w:left="4962" w:firstLine="0"/>
        <w:jc w:val="center"/>
        <w:rPr>
          <w:rFonts w:cs="Times New Roman"/>
          <w:color w:val="000000" w:themeColor="text1"/>
          <w:sz w:val="28"/>
          <w:szCs w:val="28"/>
        </w:rPr>
      </w:pPr>
      <w:r w:rsidRPr="008B63B9">
        <w:rPr>
          <w:rFonts w:cs="Times New Roman"/>
          <w:color w:val="000000" w:themeColor="text1"/>
          <w:sz w:val="28"/>
          <w:szCs w:val="28"/>
        </w:rPr>
        <w:t>предоставления</w:t>
      </w:r>
      <w:r w:rsidRPr="002926B7">
        <w:rPr>
          <w:rFonts w:cs="Times New Roman"/>
          <w:color w:val="000000" w:themeColor="text1"/>
          <w:sz w:val="28"/>
          <w:szCs w:val="28"/>
        </w:rPr>
        <w:t xml:space="preserve"> услуг и сервисов</w:t>
      </w:r>
    </w:p>
    <w:p w:rsidR="002B5C9B" w:rsidRPr="002926B7" w:rsidRDefault="002B5C9B" w:rsidP="002B5C9B">
      <w:pPr>
        <w:ind w:left="4962" w:firstLine="0"/>
        <w:jc w:val="center"/>
        <w:rPr>
          <w:rFonts w:cs="Times New Roman"/>
          <w:color w:val="000000" w:themeColor="text1"/>
          <w:sz w:val="28"/>
          <w:szCs w:val="28"/>
        </w:rPr>
      </w:pPr>
      <w:r w:rsidRPr="002926B7">
        <w:rPr>
          <w:rFonts w:cs="Times New Roman"/>
          <w:color w:val="000000" w:themeColor="text1"/>
          <w:sz w:val="28"/>
          <w:szCs w:val="28"/>
        </w:rPr>
        <w:t>в цифровой форме посредством</w:t>
      </w:r>
    </w:p>
    <w:p w:rsidR="002B5C9B" w:rsidRPr="002926B7" w:rsidRDefault="002B5C9B" w:rsidP="002B5C9B">
      <w:pPr>
        <w:ind w:left="4962" w:firstLine="0"/>
        <w:jc w:val="center"/>
        <w:rPr>
          <w:rFonts w:cs="Times New Roman"/>
          <w:color w:val="000000" w:themeColor="text1"/>
          <w:sz w:val="28"/>
          <w:szCs w:val="28"/>
        </w:rPr>
      </w:pPr>
      <w:r w:rsidRPr="002926B7">
        <w:rPr>
          <w:rFonts w:cs="Times New Roman"/>
          <w:color w:val="000000" w:themeColor="text1"/>
          <w:sz w:val="28"/>
          <w:szCs w:val="28"/>
        </w:rPr>
        <w:t>государственной цифровой платформы</w:t>
      </w:r>
    </w:p>
    <w:p w:rsidR="002B5C9B" w:rsidRPr="008B63B9" w:rsidRDefault="002B5C9B" w:rsidP="002B5C9B">
      <w:pPr>
        <w:ind w:firstLine="0"/>
        <w:jc w:val="right"/>
        <w:rPr>
          <w:rFonts w:cs="Times New Roman"/>
          <w:color w:val="000000" w:themeColor="text1"/>
          <w:sz w:val="28"/>
          <w:szCs w:val="28"/>
        </w:rPr>
      </w:pPr>
    </w:p>
    <w:p w:rsidR="002B5C9B" w:rsidRPr="008B63B9" w:rsidRDefault="002B5C9B" w:rsidP="002B5C9B">
      <w:pPr>
        <w:ind w:firstLine="708"/>
        <w:jc w:val="center"/>
        <w:rPr>
          <w:rFonts w:cs="Times New Roman"/>
          <w:color w:val="000000" w:themeColor="text1"/>
          <w:sz w:val="28"/>
          <w:szCs w:val="28"/>
        </w:rPr>
      </w:pPr>
    </w:p>
    <w:p w:rsidR="002B5C9B" w:rsidRPr="008B63B9" w:rsidRDefault="002B5C9B" w:rsidP="002B5C9B">
      <w:pPr>
        <w:tabs>
          <w:tab w:val="left" w:pos="1134"/>
        </w:tabs>
        <w:spacing w:after="160" w:line="259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8B63B9">
        <w:rPr>
          <w:rFonts w:cs="Times New Roman"/>
          <w:b/>
          <w:color w:val="000000" w:themeColor="text1"/>
          <w:sz w:val="28"/>
          <w:szCs w:val="28"/>
        </w:rPr>
        <w:t xml:space="preserve">Описание и форма результата услуги (справки), сформированного посредством государственной цифровой       </w:t>
      </w:r>
      <w:proofErr w:type="gramStart"/>
      <w:r w:rsidRPr="008B63B9">
        <w:rPr>
          <w:rFonts w:cs="Times New Roman"/>
          <w:b/>
          <w:color w:val="000000" w:themeColor="text1"/>
          <w:sz w:val="28"/>
          <w:szCs w:val="28"/>
        </w:rPr>
        <w:t>платформы  в</w:t>
      </w:r>
      <w:proofErr w:type="gramEnd"/>
      <w:r w:rsidRPr="008B63B9">
        <w:rPr>
          <w:rFonts w:cs="Times New Roman"/>
          <w:b/>
          <w:color w:val="000000" w:themeColor="text1"/>
          <w:sz w:val="28"/>
          <w:szCs w:val="28"/>
        </w:rPr>
        <w:t xml:space="preserve"> форме электронного документа</w:t>
      </w:r>
    </w:p>
    <w:p w:rsidR="002B5C9B" w:rsidRPr="008B63B9" w:rsidRDefault="002B5C9B" w:rsidP="002B5C9B">
      <w:pPr>
        <w:numPr>
          <w:ilvl w:val="0"/>
          <w:numId w:val="1"/>
        </w:numPr>
        <w:tabs>
          <w:tab w:val="left" w:pos="1134"/>
        </w:tabs>
        <w:spacing w:line="259" w:lineRule="auto"/>
        <w:ind w:left="0" w:firstLine="709"/>
        <w:contextualSpacing/>
        <w:jc w:val="both"/>
        <w:rPr>
          <w:rFonts w:cs="Times New Roman"/>
          <w:color w:val="000000" w:themeColor="text1"/>
          <w:sz w:val="28"/>
          <w:szCs w:val="28"/>
        </w:rPr>
      </w:pPr>
      <w:r w:rsidRPr="008B63B9">
        <w:rPr>
          <w:rFonts w:cs="Times New Roman"/>
          <w:color w:val="000000" w:themeColor="text1"/>
          <w:sz w:val="28"/>
          <w:szCs w:val="28"/>
        </w:rPr>
        <w:t>Результат услуги в форме электронного документа должен содержать следующую структуру:</w:t>
      </w:r>
    </w:p>
    <w:p w:rsidR="002B5C9B" w:rsidRPr="008B63B9" w:rsidRDefault="002B5C9B" w:rsidP="002B5C9B">
      <w:pPr>
        <w:pStyle w:val="a3"/>
        <w:numPr>
          <w:ilvl w:val="0"/>
          <w:numId w:val="2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8B63B9">
        <w:rPr>
          <w:rFonts w:cs="Times New Roman"/>
          <w:color w:val="000000" w:themeColor="text1"/>
          <w:sz w:val="28"/>
          <w:szCs w:val="28"/>
        </w:rPr>
        <w:t xml:space="preserve">изображение Государственного герба </w:t>
      </w:r>
      <w:proofErr w:type="spellStart"/>
      <w:r w:rsidRPr="008B63B9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8B63B9">
        <w:rPr>
          <w:rFonts w:cs="Times New Roman"/>
          <w:color w:val="000000" w:themeColor="text1"/>
          <w:sz w:val="28"/>
          <w:szCs w:val="28"/>
        </w:rPr>
        <w:t xml:space="preserve"> Республики по центру верхнего поля </w:t>
      </w:r>
      <w:proofErr w:type="gramStart"/>
      <w:r w:rsidRPr="008B63B9">
        <w:rPr>
          <w:rFonts w:cs="Times New Roman"/>
          <w:color w:val="000000" w:themeColor="text1"/>
          <w:sz w:val="28"/>
          <w:szCs w:val="28"/>
        </w:rPr>
        <w:t>бланка,  надписи</w:t>
      </w:r>
      <w:proofErr w:type="gramEnd"/>
      <w:r w:rsidRPr="008B63B9">
        <w:rPr>
          <w:rFonts w:cs="Times New Roman"/>
          <w:color w:val="000000" w:themeColor="text1"/>
          <w:sz w:val="28"/>
          <w:szCs w:val="28"/>
        </w:rPr>
        <w:t>: «</w:t>
      </w:r>
      <w:proofErr w:type="spellStart"/>
      <w:r w:rsidRPr="008B63B9">
        <w:rPr>
          <w:rFonts w:cs="Times New Roman"/>
          <w:color w:val="000000" w:themeColor="text1"/>
          <w:sz w:val="28"/>
          <w:szCs w:val="28"/>
        </w:rPr>
        <w:t>Кыргыз</w:t>
      </w:r>
      <w:proofErr w:type="spellEnd"/>
      <w:r w:rsidRPr="008B63B9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B63B9">
        <w:rPr>
          <w:rFonts w:cs="Times New Roman"/>
          <w:color w:val="000000" w:themeColor="text1"/>
          <w:sz w:val="28"/>
          <w:szCs w:val="28"/>
        </w:rPr>
        <w:t>Республикасы</w:t>
      </w:r>
      <w:proofErr w:type="spellEnd"/>
      <w:r w:rsidRPr="008B63B9">
        <w:rPr>
          <w:rFonts w:cs="Times New Roman"/>
          <w:color w:val="000000" w:themeColor="text1"/>
          <w:sz w:val="28"/>
          <w:szCs w:val="28"/>
        </w:rPr>
        <w:t>» «</w:t>
      </w:r>
      <w:proofErr w:type="spellStart"/>
      <w:r w:rsidRPr="008B63B9">
        <w:rPr>
          <w:rFonts w:cs="Times New Roman"/>
          <w:color w:val="000000" w:themeColor="text1"/>
          <w:sz w:val="28"/>
          <w:szCs w:val="28"/>
        </w:rPr>
        <w:t>Кыргызская</w:t>
      </w:r>
      <w:proofErr w:type="spellEnd"/>
      <w:r w:rsidRPr="008B63B9">
        <w:rPr>
          <w:rFonts w:cs="Times New Roman"/>
          <w:color w:val="000000" w:themeColor="text1"/>
          <w:sz w:val="28"/>
          <w:szCs w:val="28"/>
        </w:rPr>
        <w:t xml:space="preserve"> Республика»;</w:t>
      </w:r>
    </w:p>
    <w:p w:rsidR="002B5C9B" w:rsidRPr="008B63B9" w:rsidRDefault="002B5C9B" w:rsidP="002B5C9B">
      <w:pPr>
        <w:pStyle w:val="a3"/>
        <w:numPr>
          <w:ilvl w:val="0"/>
          <w:numId w:val="2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8B63B9">
        <w:rPr>
          <w:rFonts w:cs="Times New Roman"/>
          <w:color w:val="000000" w:themeColor="text1"/>
          <w:sz w:val="28"/>
          <w:szCs w:val="28"/>
        </w:rPr>
        <w:t>наименование результата услуги/сервиса (справки);</w:t>
      </w:r>
    </w:p>
    <w:p w:rsidR="002B5C9B" w:rsidRPr="008B63B9" w:rsidRDefault="002B5C9B" w:rsidP="002B5C9B">
      <w:pPr>
        <w:pStyle w:val="a3"/>
        <w:numPr>
          <w:ilvl w:val="0"/>
          <w:numId w:val="2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8B63B9">
        <w:rPr>
          <w:rFonts w:cs="Times New Roman"/>
          <w:color w:val="000000" w:themeColor="text1"/>
          <w:sz w:val="28"/>
          <w:szCs w:val="28"/>
        </w:rPr>
        <w:t xml:space="preserve">персональный идентификационный номер гражданина </w:t>
      </w:r>
      <w:proofErr w:type="spellStart"/>
      <w:r w:rsidRPr="008B63B9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8B63B9">
        <w:rPr>
          <w:rFonts w:cs="Times New Roman"/>
          <w:color w:val="000000" w:themeColor="text1"/>
          <w:sz w:val="28"/>
          <w:szCs w:val="28"/>
        </w:rPr>
        <w:t xml:space="preserve"> Республики (ПИН); </w:t>
      </w:r>
    </w:p>
    <w:p w:rsidR="002B5C9B" w:rsidRPr="008B63B9" w:rsidRDefault="002B5C9B" w:rsidP="002B5C9B">
      <w:pPr>
        <w:pStyle w:val="a3"/>
        <w:numPr>
          <w:ilvl w:val="0"/>
          <w:numId w:val="2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8B63B9">
        <w:rPr>
          <w:rFonts w:cs="Times New Roman"/>
          <w:color w:val="000000" w:themeColor="text1"/>
          <w:sz w:val="28"/>
          <w:szCs w:val="28"/>
        </w:rPr>
        <w:t>фамилия, имя, отчество (при наличии) пользователя;</w:t>
      </w:r>
    </w:p>
    <w:p w:rsidR="002B5C9B" w:rsidRPr="008B63B9" w:rsidRDefault="002B5C9B" w:rsidP="002B5C9B">
      <w:pPr>
        <w:pStyle w:val="a3"/>
        <w:numPr>
          <w:ilvl w:val="0"/>
          <w:numId w:val="2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8B63B9">
        <w:rPr>
          <w:rFonts w:cs="Times New Roman"/>
          <w:color w:val="000000" w:themeColor="text1"/>
          <w:sz w:val="28"/>
          <w:szCs w:val="28"/>
        </w:rPr>
        <w:t>содержание результата услуги/сервиса (справки);</w:t>
      </w:r>
    </w:p>
    <w:p w:rsidR="002B5C9B" w:rsidRPr="008B63B9" w:rsidRDefault="002B5C9B" w:rsidP="002B5C9B">
      <w:pPr>
        <w:pStyle w:val="a3"/>
        <w:numPr>
          <w:ilvl w:val="0"/>
          <w:numId w:val="2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8B63B9">
        <w:rPr>
          <w:rFonts w:cs="Times New Roman"/>
          <w:color w:val="000000" w:themeColor="text1"/>
          <w:sz w:val="28"/>
          <w:szCs w:val="28"/>
        </w:rPr>
        <w:t>примечание: об актуальности сведений на дату их получения, (ниже содержания результата услуги);</w:t>
      </w:r>
    </w:p>
    <w:p w:rsidR="002B5C9B" w:rsidRPr="008B63B9" w:rsidRDefault="002B5C9B" w:rsidP="002B5C9B">
      <w:pPr>
        <w:pStyle w:val="a3"/>
        <w:numPr>
          <w:ilvl w:val="0"/>
          <w:numId w:val="2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8B63B9">
        <w:rPr>
          <w:rFonts w:cs="Times New Roman"/>
          <w:color w:val="000000" w:themeColor="text1"/>
          <w:sz w:val="28"/>
          <w:szCs w:val="28"/>
        </w:rPr>
        <w:t xml:space="preserve">данные государственного органа, </w:t>
      </w:r>
      <w:r w:rsidRPr="008B63B9">
        <w:rPr>
          <w:rFonts w:eastAsia="Times New Roman"/>
          <w:color w:val="000000" w:themeColor="text1"/>
          <w:sz w:val="28"/>
          <w:szCs w:val="28"/>
          <w:lang w:eastAsia="ru-RU"/>
        </w:rPr>
        <w:t>органа местного самоуправления,</w:t>
      </w:r>
      <w:r w:rsidRPr="008B63B9">
        <w:rPr>
          <w:rFonts w:cs="Times New Roman"/>
          <w:color w:val="000000" w:themeColor="text1"/>
          <w:sz w:val="28"/>
          <w:szCs w:val="28"/>
        </w:rPr>
        <w:t xml:space="preserve"> из информационной системы которого получены соответствующие сведения (результат услуги/сервиса); </w:t>
      </w:r>
    </w:p>
    <w:p w:rsidR="002B5C9B" w:rsidRPr="008B63B9" w:rsidRDefault="002B5C9B" w:rsidP="002B5C9B">
      <w:pPr>
        <w:pStyle w:val="a3"/>
        <w:numPr>
          <w:ilvl w:val="0"/>
          <w:numId w:val="2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8B63B9">
        <w:rPr>
          <w:rFonts w:cs="Times New Roman"/>
          <w:color w:val="000000" w:themeColor="text1"/>
          <w:sz w:val="28"/>
          <w:szCs w:val="28"/>
        </w:rPr>
        <w:t xml:space="preserve">дата формирования результата услуги/сервиса (такой датой считается дата получения соответствующего уведомления от информационной системы в адрес заявителя); </w:t>
      </w:r>
    </w:p>
    <w:p w:rsidR="002B5C9B" w:rsidRPr="008B63B9" w:rsidRDefault="002B5C9B" w:rsidP="002B5C9B">
      <w:pPr>
        <w:pStyle w:val="a3"/>
        <w:numPr>
          <w:ilvl w:val="0"/>
          <w:numId w:val="2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8B63B9">
        <w:rPr>
          <w:rFonts w:cs="Times New Roman"/>
          <w:color w:val="000000" w:themeColor="text1"/>
          <w:sz w:val="28"/>
          <w:szCs w:val="28"/>
          <w:lang w:val="en-US"/>
        </w:rPr>
        <w:t>QR</w:t>
      </w:r>
      <w:r w:rsidRPr="008B63B9">
        <w:rPr>
          <w:rFonts w:cs="Times New Roman"/>
          <w:color w:val="000000" w:themeColor="text1"/>
          <w:sz w:val="28"/>
          <w:szCs w:val="28"/>
        </w:rPr>
        <w:t>–</w:t>
      </w:r>
      <w:r w:rsidRPr="008B63B9">
        <w:rPr>
          <w:rFonts w:cs="Times New Roman"/>
          <w:color w:val="000000" w:themeColor="text1"/>
          <w:sz w:val="28"/>
          <w:szCs w:val="28"/>
          <w:lang w:val="en-US"/>
        </w:rPr>
        <w:t>Code</w:t>
      </w:r>
      <w:r w:rsidRPr="008B63B9">
        <w:rPr>
          <w:rFonts w:cs="Times New Roman"/>
          <w:color w:val="000000" w:themeColor="text1"/>
          <w:sz w:val="28"/>
          <w:szCs w:val="28"/>
        </w:rPr>
        <w:t>, подтверждающий подлинность сформированного результата услуги (справки), содержащий электронную подпись (подписи) уполномоченного государственного органа (органов) и ссылку на запись в информационной си</w:t>
      </w:r>
      <w:r w:rsidRPr="008B63B9">
        <w:rPr>
          <w:rFonts w:cs="Times New Roman"/>
          <w:color w:val="000000" w:themeColor="text1"/>
          <w:sz w:val="28"/>
          <w:szCs w:val="28"/>
          <w:lang w:val="en-US"/>
        </w:rPr>
        <w:t>c</w:t>
      </w:r>
      <w:r w:rsidRPr="008B63B9">
        <w:rPr>
          <w:rFonts w:cs="Times New Roman"/>
          <w:color w:val="000000" w:themeColor="text1"/>
          <w:sz w:val="28"/>
          <w:szCs w:val="28"/>
        </w:rPr>
        <w:t>теме соответствующего государственного органа о результате услуги.</w:t>
      </w:r>
    </w:p>
    <w:p w:rsidR="002B5C9B" w:rsidRPr="008B63B9" w:rsidRDefault="002B5C9B" w:rsidP="002B5C9B">
      <w:pPr>
        <w:spacing w:after="160" w:line="259" w:lineRule="auto"/>
        <w:ind w:left="2410" w:hanging="1702"/>
        <w:jc w:val="both"/>
        <w:rPr>
          <w:rFonts w:cs="Times New Roman"/>
          <w:color w:val="000000" w:themeColor="text1"/>
          <w:sz w:val="28"/>
          <w:szCs w:val="28"/>
        </w:rPr>
      </w:pPr>
      <w:r w:rsidRPr="002926B7">
        <w:rPr>
          <w:rFonts w:cs="Times New Roman"/>
          <w:color w:val="000000" w:themeColor="text1"/>
          <w:sz w:val="28"/>
          <w:szCs w:val="28"/>
        </w:rPr>
        <w:t>Примечание</w:t>
      </w:r>
      <w:r w:rsidRPr="002926B7">
        <w:rPr>
          <w:rFonts w:cs="Times New Roman"/>
          <w:b/>
          <w:color w:val="000000" w:themeColor="text1"/>
          <w:sz w:val="28"/>
          <w:szCs w:val="28"/>
        </w:rPr>
        <w:t>:</w:t>
      </w:r>
      <w:r w:rsidRPr="008B63B9">
        <w:rPr>
          <w:rFonts w:cs="Times New Roman"/>
          <w:b/>
          <w:i/>
          <w:color w:val="000000" w:themeColor="text1"/>
          <w:sz w:val="28"/>
          <w:szCs w:val="28"/>
        </w:rPr>
        <w:t xml:space="preserve"> </w:t>
      </w:r>
      <w:r w:rsidRPr="008B63B9">
        <w:rPr>
          <w:rFonts w:cs="Times New Roman"/>
          <w:color w:val="000000" w:themeColor="text1"/>
          <w:sz w:val="28"/>
          <w:szCs w:val="28"/>
        </w:rPr>
        <w:t xml:space="preserve">форма (дизайн) результата услуги может быть изменена без внесения изменений в его структуру. </w:t>
      </w:r>
    </w:p>
    <w:p w:rsidR="002B5C9B" w:rsidRPr="008B63B9" w:rsidRDefault="002B5C9B" w:rsidP="002B5C9B">
      <w:pPr>
        <w:spacing w:after="160" w:line="259" w:lineRule="auto"/>
        <w:ind w:firstLine="0"/>
        <w:jc w:val="both"/>
        <w:rPr>
          <w:rFonts w:cs="Times New Roman"/>
          <w:noProof/>
          <w:color w:val="000000" w:themeColor="text1"/>
          <w:sz w:val="28"/>
          <w:szCs w:val="28"/>
          <w:lang w:eastAsia="ru-RU"/>
        </w:rPr>
      </w:pPr>
    </w:p>
    <w:p w:rsidR="002B5C9B" w:rsidRPr="008B63B9" w:rsidRDefault="002B5C9B" w:rsidP="002B5C9B">
      <w:pPr>
        <w:spacing w:after="160" w:line="259" w:lineRule="auto"/>
        <w:ind w:firstLine="0"/>
        <w:jc w:val="both"/>
        <w:rPr>
          <w:rFonts w:cs="Times New Roman"/>
          <w:color w:val="000000" w:themeColor="text1"/>
          <w:sz w:val="28"/>
          <w:szCs w:val="28"/>
        </w:rPr>
      </w:pPr>
      <w:r w:rsidRPr="008B63B9">
        <w:rPr>
          <w:sz w:val="28"/>
          <w:szCs w:val="28"/>
        </w:rPr>
        <w:lastRenderedPageBreak/>
        <w:t xml:space="preserve"> </w:t>
      </w:r>
      <w:r w:rsidRPr="008B63B9">
        <w:rPr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6D41AFA6" wp14:editId="0BFC77EE">
                <wp:extent cx="302260" cy="302260"/>
                <wp:effectExtent l="0" t="0" r="0" b="0"/>
                <wp:docPr id="3" name="Прямоугольник 3" descr="blob:https://web.telegram.org/a6909818-2aea-4975-a2c5-290b696ec40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D8CC7A" id="Прямоугольник 3" o:spid="_x0000_s1026" alt="blob:https://web.telegram.org/a6909818-2aea-4975-a2c5-290b696ec40a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" filled="f" stroked="f">
                <o:lock v:ext="edit" aspectratio="t"/>
                <w10:anchorlock/>
              </v:rect>
            </w:pict>
          </mc:Fallback>
        </mc:AlternateContent>
      </w:r>
      <w:r w:rsidRPr="007639D2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7639D2">
        <w:rPr>
          <w:noProof/>
          <w:sz w:val="28"/>
          <w:szCs w:val="28"/>
          <w:lang w:eastAsia="ru-RU"/>
        </w:rPr>
        <w:drawing>
          <wp:inline distT="0" distB="0" distL="0" distR="0" wp14:anchorId="6F91AC6A" wp14:editId="42905F3C">
            <wp:extent cx="5879547" cy="8332013"/>
            <wp:effectExtent l="0" t="0" r="6985" b="0"/>
            <wp:docPr id="1" name="Рисунок 1" descr="C:\Users\jilina\Downloads\photo53841776513312142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ilina\Downloads\photo538417765133121429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1057" cy="8334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63B9">
        <w:rPr>
          <w:rFonts w:cs="Times New Roman"/>
          <w:color w:val="000000" w:themeColor="text1"/>
          <w:sz w:val="28"/>
          <w:szCs w:val="28"/>
        </w:rPr>
        <w:t xml:space="preserve">  </w:t>
      </w:r>
    </w:p>
    <w:p w:rsidR="008E68B4" w:rsidRDefault="008E68B4">
      <w:bookmarkStart w:id="0" w:name="_GoBack"/>
      <w:bookmarkEnd w:id="0"/>
    </w:p>
    <w:sectPr w:rsidR="008E68B4" w:rsidSect="00821EDC">
      <w:footerReference w:type="default" r:id="rId6"/>
      <w:pgSz w:w="11906" w:h="16838"/>
      <w:pgMar w:top="1134" w:right="1134" w:bottom="1134" w:left="1701" w:header="709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581650"/>
      <w:docPartObj>
        <w:docPartGallery w:val="Page Numbers (Bottom of Page)"/>
        <w:docPartUnique/>
      </w:docPartObj>
    </w:sdtPr>
    <w:sdtEndPr/>
    <w:sdtContent>
      <w:p w:rsidR="004127DF" w:rsidRDefault="002B5C9B" w:rsidP="002926B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="004127DF" w:rsidRDefault="002B5C9B" w:rsidP="002926B7">
        <w:pPr>
          <w:pStyle w:val="a4"/>
          <w:jc w:val="right"/>
        </w:pPr>
      </w:p>
      <w:p w:rsidR="00DB0ECF" w:rsidRDefault="002B5C9B" w:rsidP="002926B7">
        <w:pPr>
          <w:pStyle w:val="a4"/>
          <w:jc w:val="right"/>
        </w:pP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60ADA"/>
    <w:multiLevelType w:val="hybridMultilevel"/>
    <w:tmpl w:val="97787360"/>
    <w:lvl w:ilvl="0" w:tplc="BFA48912">
      <w:start w:val="1"/>
      <w:numFmt w:val="decimal"/>
      <w:lvlText w:val="%1)"/>
      <w:lvlJc w:val="left"/>
      <w:pPr>
        <w:ind w:left="1800" w:hanging="360"/>
      </w:pPr>
      <w:rPr>
        <w:b w:val="0"/>
        <w:i w:val="0"/>
        <w:strike w:val="0"/>
        <w:dstrike w:val="0"/>
        <w:color w:val="262626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2CD5392"/>
    <w:multiLevelType w:val="hybridMultilevel"/>
    <w:tmpl w:val="7B62F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215"/>
    <w:rsid w:val="002B5C9B"/>
    <w:rsid w:val="00551215"/>
    <w:rsid w:val="008E68B4"/>
    <w:rsid w:val="0094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43DE9A-BA2B-4170-8078-A37BC8307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C9B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C9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B5C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B5C9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Жанна</dc:creator>
  <cp:keywords/>
  <dc:description/>
  <cp:lastModifiedBy>Ильина Жанна</cp:lastModifiedBy>
  <cp:revision>2</cp:revision>
  <dcterms:created xsi:type="dcterms:W3CDTF">2020-03-10T07:53:00Z</dcterms:created>
  <dcterms:modified xsi:type="dcterms:W3CDTF">2020-03-10T07:54:00Z</dcterms:modified>
</cp:coreProperties>
</file>